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923"/>
        <w:gridCol w:w="5391"/>
      </w:tblGrid>
      <w:tr w:rsidR="00706F2B" w14:paraId="3E8FF75B" w14:textId="77777777" w:rsidTr="004023B8">
        <w:trPr>
          <w:trHeight w:val="1108"/>
        </w:trPr>
        <w:tc>
          <w:tcPr>
            <w:tcW w:w="4923" w:type="dxa"/>
          </w:tcPr>
          <w:p w14:paraId="1E0EB2FC" w14:textId="77777777" w:rsidR="00706F2B" w:rsidRDefault="00706F2B" w:rsidP="004023B8">
            <w:pPr>
              <w:ind w:left="-426"/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0C46A98D" wp14:editId="0DE3355C">
                  <wp:simplePos x="0" y="0"/>
                  <wp:positionH relativeFrom="column">
                    <wp:posOffset>1628775</wp:posOffset>
                  </wp:positionH>
                  <wp:positionV relativeFrom="paragraph">
                    <wp:posOffset>-171450</wp:posOffset>
                  </wp:positionV>
                  <wp:extent cx="651510" cy="682625"/>
                  <wp:effectExtent l="19050" t="0" r="0" b="0"/>
                  <wp:wrapSquare wrapText="bothSides"/>
                  <wp:docPr id="2" name="Immagine 2" descr="logo gian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gian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91" w:type="dxa"/>
          </w:tcPr>
          <w:p w14:paraId="34F538C7" w14:textId="77777777" w:rsidR="00706F2B" w:rsidRDefault="00706F2B" w:rsidP="004023B8">
            <w:pPr>
              <w:ind w:left="-426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6082B831" wp14:editId="11E12015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-107950</wp:posOffset>
                  </wp:positionV>
                  <wp:extent cx="645795" cy="681990"/>
                  <wp:effectExtent l="19050" t="0" r="1905" b="0"/>
                  <wp:wrapSquare wrapText="bothSides"/>
                  <wp:docPr id="3" name="Immagine 3" descr="Logo-Repubblica-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-Repubblica-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3099" b="3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81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06F2B" w:rsidRPr="007B6CBD" w14:paraId="031308D6" w14:textId="77777777" w:rsidTr="004023B8">
        <w:trPr>
          <w:trHeight w:val="1730"/>
        </w:trPr>
        <w:tc>
          <w:tcPr>
            <w:tcW w:w="10314" w:type="dxa"/>
            <w:gridSpan w:val="2"/>
          </w:tcPr>
          <w:p w14:paraId="34114413" w14:textId="77777777" w:rsidR="00706F2B" w:rsidRPr="003405A9" w:rsidRDefault="00706F2B" w:rsidP="004023B8">
            <w:pPr>
              <w:pStyle w:val="IntestazioneIstituto1"/>
              <w:ind w:left="-426"/>
              <w:rPr>
                <w:szCs w:val="28"/>
              </w:rPr>
            </w:pPr>
            <w:r w:rsidRPr="003405A9">
              <w:t xml:space="preserve">ISTITUTO DI ISTRUZIONE SECONDARIA SUPERIORE </w:t>
            </w:r>
            <w:r w:rsidRPr="003405A9">
              <w:rPr>
                <w:szCs w:val="28"/>
              </w:rPr>
              <w:t>“P. GIANNONE”</w:t>
            </w:r>
          </w:p>
          <w:p w14:paraId="156D5F2D" w14:textId="77777777" w:rsidR="00706F2B" w:rsidRPr="003405A9" w:rsidRDefault="00706F2B" w:rsidP="004023B8">
            <w:pPr>
              <w:pStyle w:val="IntestazioneIstituto2"/>
              <w:ind w:left="-426"/>
            </w:pPr>
            <w:r w:rsidRPr="003405A9">
              <w:t>Via Pier Giorgio Frassati, 2 -71014 SAN MARCO IN LAMIS (FG)</w:t>
            </w:r>
          </w:p>
          <w:p w14:paraId="1FE905C2" w14:textId="77777777" w:rsidR="00706F2B" w:rsidRPr="009015D0" w:rsidRDefault="00706F2B" w:rsidP="004023B8">
            <w:pPr>
              <w:ind w:left="-42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5D0">
              <w:rPr>
                <w:rFonts w:ascii="Arial" w:hAnsi="Arial" w:cs="Arial"/>
                <w:sz w:val="18"/>
                <w:szCs w:val="18"/>
                <w:lang w:val="en-US"/>
              </w:rPr>
              <w:t xml:space="preserve">CF: 840 040 207 19; CM FGIS021009; </w:t>
            </w:r>
            <w:proofErr w:type="spellStart"/>
            <w:proofErr w:type="gramStart"/>
            <w:r w:rsidRPr="009015D0">
              <w:rPr>
                <w:rStyle w:val="AcronimoHTML"/>
                <w:rFonts w:ascii="Arial" w:hAnsi="Arial" w:cs="Arial"/>
                <w:sz w:val="18"/>
                <w:szCs w:val="18"/>
                <w:lang w:val="en-US"/>
              </w:rPr>
              <w:t>Cod.Univ.Uff</w:t>
            </w:r>
            <w:proofErr w:type="spellEnd"/>
            <w:proofErr w:type="gramEnd"/>
            <w:r w:rsidRPr="009015D0">
              <w:rPr>
                <w:rStyle w:val="AcronimoHTML"/>
                <w:rFonts w:ascii="Arial" w:hAnsi="Arial" w:cs="Arial"/>
                <w:sz w:val="18"/>
                <w:szCs w:val="18"/>
                <w:lang w:val="en-US"/>
              </w:rPr>
              <w:t xml:space="preserve">.: </w:t>
            </w:r>
            <w:r w:rsidRPr="009015D0">
              <w:rPr>
                <w:rFonts w:ascii="Arial" w:hAnsi="Arial" w:cs="Arial"/>
                <w:sz w:val="18"/>
                <w:szCs w:val="18"/>
                <w:lang w:val="en-US"/>
              </w:rPr>
              <w:t>UFC4MR</w:t>
            </w:r>
          </w:p>
          <w:p w14:paraId="498EB719" w14:textId="77777777" w:rsidR="00706F2B" w:rsidRPr="007B6CBD" w:rsidRDefault="00706F2B" w:rsidP="004023B8">
            <w:pPr>
              <w:ind w:left="-426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31A3">
              <w:rPr>
                <w:rFonts w:ascii="Arial" w:hAnsi="Arial" w:cs="Arial"/>
                <w:sz w:val="18"/>
                <w:szCs w:val="18"/>
              </w:rPr>
              <w:t xml:space="preserve">www.iisgiannone.edu.it - e-mail: fgis021009@istruzione.it - </w:t>
            </w:r>
            <w:proofErr w:type="spellStart"/>
            <w:r w:rsidRPr="007331A3">
              <w:rPr>
                <w:rFonts w:ascii="Arial" w:hAnsi="Arial" w:cs="Arial"/>
                <w:sz w:val="18"/>
                <w:szCs w:val="18"/>
              </w:rPr>
              <w:t>pec</w:t>
            </w:r>
            <w:proofErr w:type="spellEnd"/>
            <w:r w:rsidRPr="007331A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331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fgis021009@pec.istruzione.it</w:t>
            </w:r>
            <w:r w:rsidRPr="007331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br/>
              <w:t>Telefoni – Centralino: 0882 831 270 – Fax: 0882 817 301 – L. Classico: 0882 831 013 – Ipsia: 0882 831 098</w:t>
            </w:r>
          </w:p>
        </w:tc>
      </w:tr>
    </w:tbl>
    <w:p w14:paraId="6A318786" w14:textId="1FC23E8E" w:rsidR="00F7210D" w:rsidRDefault="00F7210D" w:rsidP="00990660">
      <w:pPr>
        <w:tabs>
          <w:tab w:val="left" w:pos="1950"/>
        </w:tabs>
        <w:jc w:val="both"/>
        <w:rPr>
          <w:sz w:val="24"/>
          <w:szCs w:val="24"/>
        </w:rPr>
      </w:pPr>
    </w:p>
    <w:p w14:paraId="0929183E" w14:textId="77777777" w:rsidR="00F7210D" w:rsidRPr="00F7210D" w:rsidRDefault="00F7210D" w:rsidP="00F7210D">
      <w:pPr>
        <w:jc w:val="center"/>
        <w:rPr>
          <w:rFonts w:cstheme="minorHAnsi"/>
          <w:b/>
          <w:sz w:val="28"/>
          <w:szCs w:val="28"/>
        </w:rPr>
      </w:pPr>
      <w:r w:rsidRPr="00F7210D">
        <w:rPr>
          <w:rFonts w:cstheme="minorHAnsi"/>
          <w:b/>
          <w:sz w:val="28"/>
          <w:szCs w:val="28"/>
        </w:rPr>
        <w:t>INDICAZIONI REDAZIONE</w:t>
      </w:r>
    </w:p>
    <w:p w14:paraId="0893BFF8" w14:textId="77777777" w:rsidR="00F7210D" w:rsidRPr="00F7210D" w:rsidRDefault="00F7210D" w:rsidP="00F7210D">
      <w:pPr>
        <w:jc w:val="center"/>
        <w:rPr>
          <w:rFonts w:cstheme="minorHAnsi"/>
          <w:b/>
          <w:sz w:val="28"/>
          <w:szCs w:val="28"/>
        </w:rPr>
      </w:pPr>
      <w:r w:rsidRPr="00F7210D">
        <w:rPr>
          <w:rFonts w:cstheme="minorHAnsi"/>
          <w:b/>
          <w:smallCaps/>
          <w:sz w:val="28"/>
          <w:szCs w:val="28"/>
        </w:rPr>
        <w:t>scheda di rendicontazione del progetto</w:t>
      </w:r>
    </w:p>
    <w:p w14:paraId="27383E79" w14:textId="77777777" w:rsidR="00F7210D" w:rsidRDefault="00F7210D" w:rsidP="00D37BF5">
      <w:pPr>
        <w:jc w:val="both"/>
        <w:rPr>
          <w:sz w:val="24"/>
          <w:szCs w:val="24"/>
        </w:rPr>
      </w:pPr>
    </w:p>
    <w:p w14:paraId="33C17655" w14:textId="77777777" w:rsidR="00385757" w:rsidRPr="00D60236" w:rsidRDefault="00C950D0" w:rsidP="00D37BF5">
      <w:pPr>
        <w:jc w:val="both"/>
        <w:rPr>
          <w:sz w:val="24"/>
          <w:szCs w:val="24"/>
        </w:rPr>
      </w:pPr>
      <w:r w:rsidRPr="00D60236">
        <w:rPr>
          <w:sz w:val="24"/>
          <w:szCs w:val="24"/>
        </w:rPr>
        <w:t xml:space="preserve">Lo scopo della presente è di </w:t>
      </w:r>
      <w:r w:rsidR="00126EBE" w:rsidRPr="00D60236">
        <w:rPr>
          <w:sz w:val="24"/>
          <w:szCs w:val="24"/>
        </w:rPr>
        <w:t>indirizzare</w:t>
      </w:r>
      <w:r w:rsidRPr="00D60236">
        <w:rPr>
          <w:sz w:val="24"/>
          <w:szCs w:val="24"/>
        </w:rPr>
        <w:t xml:space="preserve"> i responsabili di progetto nel compito di valutazione, che permette di documentare, analizzare e perfezionare un progetto in corso e di tracciarne un bilancio una volta concluso. </w:t>
      </w:r>
    </w:p>
    <w:p w14:paraId="1FE57492" w14:textId="5B83656E" w:rsidR="00C950D0" w:rsidRPr="00D60236" w:rsidRDefault="00C950D0" w:rsidP="00C950D0">
      <w:pPr>
        <w:jc w:val="both"/>
        <w:rPr>
          <w:sz w:val="24"/>
          <w:szCs w:val="24"/>
        </w:rPr>
      </w:pPr>
      <w:r w:rsidRPr="00D60236">
        <w:rPr>
          <w:sz w:val="24"/>
          <w:szCs w:val="24"/>
        </w:rPr>
        <w:t>Durante l’elaborazione del progetto</w:t>
      </w:r>
      <w:r w:rsidR="00385757" w:rsidRPr="00D60236">
        <w:rPr>
          <w:sz w:val="24"/>
          <w:szCs w:val="24"/>
        </w:rPr>
        <w:t>,</w:t>
      </w:r>
      <w:r w:rsidR="00250EB7">
        <w:rPr>
          <w:sz w:val="24"/>
          <w:szCs w:val="24"/>
        </w:rPr>
        <w:t xml:space="preserve"> </w:t>
      </w:r>
      <w:r w:rsidR="00385757" w:rsidRPr="00D60236">
        <w:rPr>
          <w:sz w:val="24"/>
          <w:szCs w:val="24"/>
        </w:rPr>
        <w:t xml:space="preserve">la valutazione </w:t>
      </w:r>
      <w:r w:rsidRPr="00D60236">
        <w:rPr>
          <w:sz w:val="24"/>
          <w:szCs w:val="24"/>
        </w:rPr>
        <w:t xml:space="preserve">aiuta a formulare gli obiettivi e stabilire il percorso da seguire e durante la realizzazione permette di verificare se il progetto sta procedendo nella direzione giusta. La valutazione conclusiva mostra </w:t>
      </w:r>
      <w:r w:rsidR="00B60799" w:rsidRPr="00D60236">
        <w:rPr>
          <w:sz w:val="24"/>
          <w:szCs w:val="24"/>
        </w:rPr>
        <w:t>i risultati</w:t>
      </w:r>
      <w:r w:rsidRPr="00D60236">
        <w:rPr>
          <w:sz w:val="24"/>
          <w:szCs w:val="24"/>
        </w:rPr>
        <w:t xml:space="preserve"> ottenuti o ancora ottenibili e gli ulteriori sviluppi possibili.</w:t>
      </w:r>
    </w:p>
    <w:p w14:paraId="40B5C8C6" w14:textId="2F1BE094" w:rsidR="002E0CBF" w:rsidRPr="00D60236" w:rsidRDefault="00C950D0" w:rsidP="002E0CBF">
      <w:pPr>
        <w:jc w:val="both"/>
        <w:rPr>
          <w:sz w:val="24"/>
          <w:szCs w:val="24"/>
        </w:rPr>
      </w:pPr>
      <w:r w:rsidRPr="00D60236">
        <w:rPr>
          <w:sz w:val="24"/>
          <w:szCs w:val="24"/>
        </w:rPr>
        <w:t xml:space="preserve">Per prima cosa, per poter valutare un progetto, bisogna </w:t>
      </w:r>
      <w:r w:rsidR="006C1DE6" w:rsidRPr="00D60236">
        <w:rPr>
          <w:sz w:val="24"/>
          <w:szCs w:val="24"/>
        </w:rPr>
        <w:t>quindi</w:t>
      </w:r>
      <w:r w:rsidR="00250EB7">
        <w:rPr>
          <w:sz w:val="24"/>
          <w:szCs w:val="24"/>
        </w:rPr>
        <w:t xml:space="preserve"> </w:t>
      </w:r>
      <w:r w:rsidRPr="00D60236">
        <w:rPr>
          <w:sz w:val="24"/>
          <w:szCs w:val="24"/>
        </w:rPr>
        <w:t>definir</w:t>
      </w:r>
      <w:r w:rsidR="007D3461" w:rsidRPr="00D60236">
        <w:rPr>
          <w:sz w:val="24"/>
          <w:szCs w:val="24"/>
        </w:rPr>
        <w:t>ne</w:t>
      </w:r>
      <w:r w:rsidRPr="00D60236">
        <w:rPr>
          <w:sz w:val="24"/>
          <w:szCs w:val="24"/>
        </w:rPr>
        <w:t xml:space="preserve"> chiaramente gli </w:t>
      </w:r>
      <w:r w:rsidRPr="00D60236">
        <w:rPr>
          <w:i/>
          <w:sz w:val="24"/>
          <w:szCs w:val="24"/>
        </w:rPr>
        <w:t>obiettivi</w:t>
      </w:r>
      <w:r w:rsidRPr="00D60236">
        <w:rPr>
          <w:sz w:val="24"/>
          <w:szCs w:val="24"/>
        </w:rPr>
        <w:t xml:space="preserve"> e le </w:t>
      </w:r>
      <w:r w:rsidRPr="00D60236">
        <w:rPr>
          <w:i/>
          <w:sz w:val="24"/>
          <w:szCs w:val="24"/>
        </w:rPr>
        <w:t>attività</w:t>
      </w:r>
      <w:r w:rsidRPr="00D60236">
        <w:rPr>
          <w:sz w:val="24"/>
          <w:szCs w:val="24"/>
        </w:rPr>
        <w:t xml:space="preserve"> necessarie per raggiungerli. </w:t>
      </w:r>
    </w:p>
    <w:p w14:paraId="18E43590" w14:textId="77777777" w:rsidR="00C950D0" w:rsidRPr="00D60236" w:rsidRDefault="00C950D0" w:rsidP="00C950D0">
      <w:pPr>
        <w:rPr>
          <w:sz w:val="24"/>
          <w:szCs w:val="24"/>
        </w:rPr>
      </w:pPr>
      <w:r w:rsidRPr="00D60236">
        <w:rPr>
          <w:sz w:val="24"/>
          <w:szCs w:val="24"/>
        </w:rPr>
        <w:t xml:space="preserve">Gli </w:t>
      </w:r>
      <w:r w:rsidRPr="00D60236">
        <w:rPr>
          <w:i/>
          <w:sz w:val="24"/>
          <w:szCs w:val="24"/>
        </w:rPr>
        <w:t>obiettivi</w:t>
      </w:r>
      <w:r w:rsidRPr="00D60236">
        <w:rPr>
          <w:sz w:val="24"/>
          <w:szCs w:val="24"/>
        </w:rPr>
        <w:t xml:space="preserve"> devono essere </w:t>
      </w:r>
      <w:r w:rsidR="002E0CBF" w:rsidRPr="00D60236">
        <w:rPr>
          <w:sz w:val="24"/>
          <w:szCs w:val="24"/>
        </w:rPr>
        <w:t xml:space="preserve">SMART: </w:t>
      </w:r>
      <w:r w:rsidRPr="00D60236">
        <w:rPr>
          <w:sz w:val="24"/>
          <w:szCs w:val="24"/>
        </w:rPr>
        <w:t xml:space="preserve">specifici, misurabili, adeguati, realistici, vincolati a un termine. </w:t>
      </w:r>
    </w:p>
    <w:p w14:paraId="05E7A2CB" w14:textId="77777777" w:rsidR="00C950D0" w:rsidRPr="00D60236" w:rsidRDefault="00C950D0" w:rsidP="00385757">
      <w:pPr>
        <w:jc w:val="both"/>
        <w:rPr>
          <w:sz w:val="24"/>
          <w:szCs w:val="24"/>
        </w:rPr>
      </w:pPr>
      <w:r w:rsidRPr="00D60236">
        <w:rPr>
          <w:sz w:val="24"/>
          <w:szCs w:val="24"/>
        </w:rPr>
        <w:t xml:space="preserve">Le </w:t>
      </w:r>
      <w:r w:rsidRPr="00D60236">
        <w:rPr>
          <w:i/>
          <w:sz w:val="24"/>
          <w:szCs w:val="24"/>
        </w:rPr>
        <w:t>attività</w:t>
      </w:r>
      <w:r w:rsidRPr="00D60236">
        <w:rPr>
          <w:sz w:val="24"/>
          <w:szCs w:val="24"/>
        </w:rPr>
        <w:t xml:space="preserve">, che non vanno confuse con gli obiettivi, riguardano tutte le azioni che servono per raggiungere gli obiettivi prefissati. </w:t>
      </w:r>
    </w:p>
    <w:p w14:paraId="225CF22E" w14:textId="77777777" w:rsidR="00A25310" w:rsidRPr="00D60236" w:rsidRDefault="00A25310" w:rsidP="00385757">
      <w:pPr>
        <w:jc w:val="both"/>
        <w:rPr>
          <w:sz w:val="24"/>
          <w:szCs w:val="24"/>
        </w:rPr>
      </w:pPr>
    </w:p>
    <w:p w14:paraId="62C39D89" w14:textId="77777777" w:rsidR="00322F7C" w:rsidRPr="00D60236" w:rsidRDefault="00322F7C" w:rsidP="00385757">
      <w:pPr>
        <w:jc w:val="both"/>
        <w:rPr>
          <w:i/>
          <w:sz w:val="24"/>
          <w:szCs w:val="24"/>
        </w:rPr>
      </w:pPr>
      <w:r w:rsidRPr="00D60236">
        <w:rPr>
          <w:sz w:val="24"/>
          <w:szCs w:val="24"/>
        </w:rPr>
        <w:tab/>
      </w:r>
      <w:r w:rsidRPr="00D60236">
        <w:rPr>
          <w:i/>
          <w:sz w:val="24"/>
          <w:szCs w:val="24"/>
        </w:rPr>
        <w:t>Cosa dovranno prevedere le attività progettuali presentate nel nostro Istituto?</w:t>
      </w:r>
    </w:p>
    <w:p w14:paraId="057F6DE9" w14:textId="77777777" w:rsidR="003D1C7D" w:rsidRPr="00D60236" w:rsidRDefault="00A25310" w:rsidP="003D1C7D">
      <w:pPr>
        <w:jc w:val="both"/>
        <w:rPr>
          <w:sz w:val="24"/>
          <w:szCs w:val="24"/>
        </w:rPr>
      </w:pPr>
      <w:r w:rsidRPr="00D60236">
        <w:rPr>
          <w:sz w:val="24"/>
          <w:szCs w:val="24"/>
        </w:rPr>
        <w:t xml:space="preserve">I progetti presentati al </w:t>
      </w:r>
      <w:r w:rsidR="00B60799" w:rsidRPr="00D60236">
        <w:rPr>
          <w:sz w:val="24"/>
          <w:szCs w:val="24"/>
        </w:rPr>
        <w:t>C</w:t>
      </w:r>
      <w:r w:rsidRPr="00D60236">
        <w:rPr>
          <w:sz w:val="24"/>
          <w:szCs w:val="24"/>
        </w:rPr>
        <w:t xml:space="preserve">ollegio dei </w:t>
      </w:r>
      <w:r w:rsidR="00B60799" w:rsidRPr="00D60236">
        <w:rPr>
          <w:sz w:val="24"/>
          <w:szCs w:val="24"/>
        </w:rPr>
        <w:t>d</w:t>
      </w:r>
      <w:r w:rsidRPr="00D60236">
        <w:rPr>
          <w:sz w:val="24"/>
          <w:szCs w:val="24"/>
        </w:rPr>
        <w:t>ocenti nella fase iniziale dell’anno scolastico dovranno essere coerenti con il PTOF dell’Istituto e, pertanto, gli obiettivi da prefissare dovranno riflettere le priorità e i traguardi previsti nel RAV.</w:t>
      </w:r>
    </w:p>
    <w:p w14:paraId="04A82EA8" w14:textId="0C5A61E9" w:rsidR="00A25310" w:rsidRPr="00D60236" w:rsidRDefault="00A25310" w:rsidP="00DE123F">
      <w:pPr>
        <w:jc w:val="both"/>
        <w:rPr>
          <w:sz w:val="24"/>
          <w:szCs w:val="24"/>
        </w:rPr>
      </w:pPr>
      <w:r w:rsidRPr="00D60236">
        <w:rPr>
          <w:sz w:val="24"/>
          <w:szCs w:val="24"/>
        </w:rPr>
        <w:t>Di seguito si riportano le priorità e i traguardi inseriti nel</w:t>
      </w:r>
      <w:r w:rsidR="00B60799" w:rsidRPr="00D60236">
        <w:rPr>
          <w:sz w:val="24"/>
          <w:szCs w:val="24"/>
        </w:rPr>
        <w:t xml:space="preserve"> RAV</w:t>
      </w:r>
      <w:r w:rsidR="00FB4E5F" w:rsidRPr="00D60236">
        <w:rPr>
          <w:sz w:val="24"/>
          <w:szCs w:val="24"/>
        </w:rPr>
        <w:t>, relativi a</w:t>
      </w:r>
      <w:r w:rsidR="00B60799" w:rsidRPr="00D60236">
        <w:rPr>
          <w:sz w:val="24"/>
          <w:szCs w:val="24"/>
        </w:rPr>
        <w:t xml:space="preserve"> due </w:t>
      </w:r>
      <w:r w:rsidR="00FB4E5F" w:rsidRPr="00D60236">
        <w:rPr>
          <w:sz w:val="24"/>
          <w:szCs w:val="24"/>
        </w:rPr>
        <w:t>target</w:t>
      </w:r>
      <w:r w:rsidR="00B60799" w:rsidRPr="00D60236">
        <w:rPr>
          <w:sz w:val="24"/>
          <w:szCs w:val="24"/>
        </w:rPr>
        <w:t xml:space="preserve"> che </w:t>
      </w:r>
      <w:r w:rsidR="00FB4E5F" w:rsidRPr="00D60236">
        <w:rPr>
          <w:sz w:val="24"/>
          <w:szCs w:val="24"/>
        </w:rPr>
        <w:t xml:space="preserve">presentano </w:t>
      </w:r>
      <w:r w:rsidR="00B60799" w:rsidRPr="00D60236">
        <w:rPr>
          <w:sz w:val="24"/>
          <w:szCs w:val="24"/>
        </w:rPr>
        <w:t xml:space="preserve">attualmente criticità </w:t>
      </w:r>
      <w:r w:rsidR="00FB4E5F" w:rsidRPr="00D60236">
        <w:rPr>
          <w:sz w:val="24"/>
          <w:szCs w:val="24"/>
        </w:rPr>
        <w:t>ma buoni</w:t>
      </w:r>
      <w:r w:rsidR="00B60799" w:rsidRPr="00D60236">
        <w:rPr>
          <w:sz w:val="24"/>
          <w:szCs w:val="24"/>
        </w:rPr>
        <w:t xml:space="preserve"> margini di miglioramento: i </w:t>
      </w:r>
      <w:r w:rsidR="00B60799" w:rsidRPr="00D60236">
        <w:rPr>
          <w:i/>
          <w:sz w:val="24"/>
          <w:szCs w:val="24"/>
        </w:rPr>
        <w:t>risultati scolastici</w:t>
      </w:r>
      <w:r w:rsidR="00B60799" w:rsidRPr="00D60236">
        <w:rPr>
          <w:sz w:val="24"/>
          <w:szCs w:val="24"/>
        </w:rPr>
        <w:t xml:space="preserve"> e i </w:t>
      </w:r>
      <w:r w:rsidR="00B60799" w:rsidRPr="00D60236">
        <w:rPr>
          <w:i/>
          <w:sz w:val="24"/>
          <w:szCs w:val="24"/>
        </w:rPr>
        <w:t>risultati nelle prove standardizzate nazionali</w:t>
      </w:r>
      <w:r w:rsidR="00B60799" w:rsidRPr="00D60236">
        <w:rPr>
          <w:sz w:val="24"/>
          <w:szCs w:val="24"/>
        </w:rPr>
        <w:t>.</w:t>
      </w:r>
    </w:p>
    <w:p w14:paraId="4312A08C" w14:textId="77777777" w:rsidR="00B31443" w:rsidRDefault="00B31443" w:rsidP="00DE123F">
      <w:pPr>
        <w:jc w:val="both"/>
        <w:rPr>
          <w:sz w:val="24"/>
          <w:szCs w:val="24"/>
        </w:rPr>
      </w:pPr>
    </w:p>
    <w:p w14:paraId="3CA5F992" w14:textId="77777777" w:rsidR="005A7BD3" w:rsidRDefault="005A7BD3" w:rsidP="00DE123F">
      <w:pPr>
        <w:jc w:val="both"/>
        <w:rPr>
          <w:sz w:val="24"/>
          <w:szCs w:val="24"/>
        </w:rPr>
      </w:pPr>
    </w:p>
    <w:p w14:paraId="4664204B" w14:textId="77777777" w:rsidR="005A7BD3" w:rsidRPr="00D60236" w:rsidRDefault="005A7BD3" w:rsidP="00DE123F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1384"/>
        <w:gridCol w:w="7088"/>
        <w:gridCol w:w="1306"/>
      </w:tblGrid>
      <w:tr w:rsidR="00FB4E5F" w:rsidRPr="00D60236" w14:paraId="0953EFA4" w14:textId="77777777" w:rsidTr="00B31443"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A37B750" w14:textId="77777777" w:rsidR="00B31443" w:rsidRPr="00D60236" w:rsidRDefault="00B31443" w:rsidP="00DE123F">
            <w:pPr>
              <w:jc w:val="both"/>
              <w:rPr>
                <w:smallCaps/>
                <w:sz w:val="10"/>
                <w:szCs w:val="10"/>
              </w:rPr>
            </w:pPr>
          </w:p>
          <w:p w14:paraId="16803847" w14:textId="77777777" w:rsidR="00FB4E5F" w:rsidRPr="00D60236" w:rsidRDefault="00FB4E5F" w:rsidP="00B31443">
            <w:pPr>
              <w:shd w:val="clear" w:color="auto" w:fill="95B3D7" w:themeFill="accent1" w:themeFillTint="99"/>
              <w:rPr>
                <w:smallCaps/>
                <w:sz w:val="24"/>
                <w:szCs w:val="24"/>
              </w:rPr>
            </w:pPr>
            <w:r w:rsidRPr="00D60236">
              <w:rPr>
                <w:smallCaps/>
                <w:sz w:val="24"/>
                <w:szCs w:val="24"/>
              </w:rPr>
              <w:t>Risultati Scolastici</w:t>
            </w:r>
          </w:p>
          <w:p w14:paraId="4FFBC8D2" w14:textId="77777777" w:rsidR="00B31443" w:rsidRPr="00D60236" w:rsidRDefault="00B31443" w:rsidP="00DE123F">
            <w:pPr>
              <w:jc w:val="both"/>
              <w:rPr>
                <w:sz w:val="10"/>
                <w:szCs w:val="10"/>
              </w:rPr>
            </w:pPr>
          </w:p>
        </w:tc>
      </w:tr>
      <w:tr w:rsidR="00FB4E5F" w:rsidRPr="00D60236" w14:paraId="5B92273F" w14:textId="77777777" w:rsidTr="00B31443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41D27C3" w14:textId="77777777" w:rsidR="00FB4E5F" w:rsidRPr="00D60236" w:rsidRDefault="00FB4E5F" w:rsidP="00DE12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D8B6518" w14:textId="77777777" w:rsidR="00B31443" w:rsidRPr="00D60236" w:rsidRDefault="00B31443" w:rsidP="00B31443">
            <w:pPr>
              <w:pStyle w:val="Paragrafoelenco"/>
              <w:ind w:left="0"/>
              <w:rPr>
                <w:sz w:val="24"/>
                <w:szCs w:val="24"/>
              </w:rPr>
            </w:pPr>
          </w:p>
          <w:p w14:paraId="07B209F0" w14:textId="77777777" w:rsidR="00FB4E5F" w:rsidRPr="00D60236" w:rsidRDefault="00FB4E5F" w:rsidP="00B31443">
            <w:pPr>
              <w:pStyle w:val="Paragrafoelenco"/>
              <w:ind w:left="0"/>
              <w:rPr>
                <w:i/>
                <w:sz w:val="24"/>
                <w:szCs w:val="24"/>
              </w:rPr>
            </w:pPr>
            <w:r w:rsidRPr="00D60236">
              <w:rPr>
                <w:i/>
                <w:sz w:val="24"/>
                <w:szCs w:val="24"/>
              </w:rPr>
              <w:t>Priorità</w:t>
            </w:r>
          </w:p>
          <w:p w14:paraId="5433E2D9" w14:textId="77777777" w:rsidR="00B31443" w:rsidRPr="00D60236" w:rsidRDefault="00B31443" w:rsidP="00DE123F">
            <w:pPr>
              <w:jc w:val="both"/>
              <w:rPr>
                <w:sz w:val="24"/>
                <w:szCs w:val="24"/>
              </w:rPr>
            </w:pPr>
          </w:p>
          <w:p w14:paraId="6592948B" w14:textId="77777777" w:rsidR="00FB4E5F" w:rsidRPr="00D60236" w:rsidRDefault="00FB4E5F" w:rsidP="00DE123F">
            <w:pPr>
              <w:jc w:val="both"/>
              <w:rPr>
                <w:sz w:val="24"/>
                <w:szCs w:val="24"/>
              </w:rPr>
            </w:pPr>
            <w:r w:rsidRPr="00D60236">
              <w:rPr>
                <w:sz w:val="24"/>
                <w:szCs w:val="24"/>
              </w:rPr>
              <w:t>Gli studenti ammessi all'anno successivo sono in linea con i riferimenti nazionali, anzi in alcuni anni di corso, sezioni, plessi o indirizzi di scuola sono superiori. Si registra, tuttavia, una quota di studenti sospesi in giudizio per debiti scolastici superiore ai riferimenti nazionali in molti indirizzi dell'Istituto.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359800C" w14:textId="77777777" w:rsidR="00FB4E5F" w:rsidRPr="00D60236" w:rsidRDefault="00FB4E5F" w:rsidP="00DE123F">
            <w:pPr>
              <w:jc w:val="both"/>
              <w:rPr>
                <w:sz w:val="24"/>
                <w:szCs w:val="24"/>
              </w:rPr>
            </w:pPr>
          </w:p>
        </w:tc>
      </w:tr>
      <w:tr w:rsidR="00FB4E5F" w:rsidRPr="00D60236" w14:paraId="56128183" w14:textId="77777777" w:rsidTr="00B31443">
        <w:tc>
          <w:tcPr>
            <w:tcW w:w="1384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14:paraId="10F88264" w14:textId="77777777" w:rsidR="00FB4E5F" w:rsidRPr="00D60236" w:rsidRDefault="00FB4E5F" w:rsidP="00DE12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14:paraId="28AEFC63" w14:textId="77777777" w:rsidR="00B31443" w:rsidRPr="00D60236" w:rsidRDefault="00B31443" w:rsidP="00B31443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  <w:p w14:paraId="5C15356F" w14:textId="77777777" w:rsidR="00FB4E5F" w:rsidRPr="00D60236" w:rsidRDefault="00FB4E5F" w:rsidP="00B31443">
            <w:pPr>
              <w:pStyle w:val="Paragrafoelenco"/>
              <w:ind w:left="0"/>
              <w:jc w:val="both"/>
              <w:rPr>
                <w:i/>
                <w:sz w:val="24"/>
                <w:szCs w:val="24"/>
              </w:rPr>
            </w:pPr>
            <w:r w:rsidRPr="00D60236">
              <w:rPr>
                <w:i/>
                <w:sz w:val="24"/>
                <w:szCs w:val="24"/>
              </w:rPr>
              <w:t>Traguardi</w:t>
            </w:r>
          </w:p>
          <w:p w14:paraId="34AFCA80" w14:textId="77777777" w:rsidR="00B31443" w:rsidRPr="00D60236" w:rsidRDefault="00B31443" w:rsidP="00B31443">
            <w:pPr>
              <w:pStyle w:val="Paragrafoelenco"/>
              <w:jc w:val="both"/>
              <w:rPr>
                <w:sz w:val="24"/>
                <w:szCs w:val="24"/>
              </w:rPr>
            </w:pPr>
          </w:p>
          <w:p w14:paraId="56F86EE9" w14:textId="77777777" w:rsidR="00FB4E5F" w:rsidRPr="00D60236" w:rsidRDefault="00FB4E5F" w:rsidP="00DE123F">
            <w:pPr>
              <w:jc w:val="both"/>
              <w:rPr>
                <w:sz w:val="24"/>
                <w:szCs w:val="24"/>
              </w:rPr>
            </w:pPr>
            <w:r w:rsidRPr="00D60236">
              <w:rPr>
                <w:sz w:val="24"/>
                <w:szCs w:val="24"/>
              </w:rPr>
              <w:t>Migliorare gli esiti scolastici degli studenti dell'Istituto portando la percentuale degli studenti con sospensione di giudizio per debito scolastico ad un valore non superiore al benchmark di riferimento nazionale.</w:t>
            </w:r>
          </w:p>
        </w:tc>
        <w:tc>
          <w:tcPr>
            <w:tcW w:w="1306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14:paraId="13C3B564" w14:textId="77777777" w:rsidR="00FB4E5F" w:rsidRPr="00D60236" w:rsidRDefault="00FB4E5F" w:rsidP="00DE123F">
            <w:pPr>
              <w:jc w:val="both"/>
              <w:rPr>
                <w:sz w:val="24"/>
                <w:szCs w:val="24"/>
              </w:rPr>
            </w:pPr>
          </w:p>
        </w:tc>
      </w:tr>
    </w:tbl>
    <w:p w14:paraId="1EFF63AC" w14:textId="77777777" w:rsidR="00820269" w:rsidRPr="00D60236" w:rsidRDefault="00820269" w:rsidP="00DE123F">
      <w:pPr>
        <w:jc w:val="both"/>
        <w:rPr>
          <w:sz w:val="2"/>
          <w:szCs w:val="2"/>
        </w:rPr>
      </w:pPr>
    </w:p>
    <w:tbl>
      <w:tblPr>
        <w:tblStyle w:val="Grigliatabella"/>
        <w:tblpPr w:leftFromText="141" w:rightFromText="141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1384"/>
        <w:gridCol w:w="7088"/>
        <w:gridCol w:w="1306"/>
      </w:tblGrid>
      <w:tr w:rsidR="00B31443" w:rsidRPr="00D60236" w14:paraId="09668E8D" w14:textId="77777777" w:rsidTr="00B31443"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69F723C" w14:textId="77777777" w:rsidR="00B31443" w:rsidRPr="00D60236" w:rsidRDefault="00B31443" w:rsidP="00B31443">
            <w:pPr>
              <w:jc w:val="both"/>
              <w:rPr>
                <w:smallCaps/>
                <w:sz w:val="10"/>
                <w:szCs w:val="10"/>
              </w:rPr>
            </w:pPr>
          </w:p>
          <w:p w14:paraId="6DEE3CD7" w14:textId="77777777" w:rsidR="00B31443" w:rsidRPr="00D60236" w:rsidRDefault="00B31443" w:rsidP="00B31443">
            <w:pPr>
              <w:jc w:val="both"/>
              <w:rPr>
                <w:smallCaps/>
                <w:sz w:val="10"/>
                <w:szCs w:val="10"/>
              </w:rPr>
            </w:pPr>
          </w:p>
          <w:p w14:paraId="67A0E429" w14:textId="77777777" w:rsidR="00B31443" w:rsidRPr="00D60236" w:rsidRDefault="00B31443" w:rsidP="00B31443">
            <w:pPr>
              <w:shd w:val="clear" w:color="auto" w:fill="95B3D7" w:themeFill="accent1" w:themeFillTint="99"/>
              <w:rPr>
                <w:smallCaps/>
                <w:sz w:val="32"/>
                <w:szCs w:val="32"/>
              </w:rPr>
            </w:pPr>
            <w:r w:rsidRPr="00D60236">
              <w:rPr>
                <w:smallCaps/>
                <w:sz w:val="24"/>
                <w:szCs w:val="24"/>
              </w:rPr>
              <w:t xml:space="preserve">                   Risultati Nelle Prove Standardizzate Nazionali</w:t>
            </w:r>
          </w:p>
          <w:p w14:paraId="225DF401" w14:textId="77777777" w:rsidR="00B31443" w:rsidRPr="00D60236" w:rsidRDefault="00B31443" w:rsidP="00B31443">
            <w:pPr>
              <w:jc w:val="both"/>
              <w:rPr>
                <w:sz w:val="10"/>
                <w:szCs w:val="10"/>
              </w:rPr>
            </w:pPr>
          </w:p>
        </w:tc>
      </w:tr>
      <w:tr w:rsidR="00B31443" w:rsidRPr="00D60236" w14:paraId="7D557AE4" w14:textId="77777777" w:rsidTr="00B31443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E7775F0" w14:textId="77777777" w:rsidR="00B31443" w:rsidRPr="00D60236" w:rsidRDefault="00B31443" w:rsidP="00B314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7F4534E" w14:textId="77777777" w:rsidR="00B31443" w:rsidRPr="00D60236" w:rsidRDefault="00B31443" w:rsidP="00B31443">
            <w:pPr>
              <w:pStyle w:val="Paragrafoelenco"/>
              <w:ind w:left="0"/>
              <w:rPr>
                <w:sz w:val="24"/>
                <w:szCs w:val="24"/>
              </w:rPr>
            </w:pPr>
          </w:p>
          <w:p w14:paraId="432C8604" w14:textId="77777777" w:rsidR="00B31443" w:rsidRPr="00D60236" w:rsidRDefault="00B31443" w:rsidP="00B31443">
            <w:pPr>
              <w:pStyle w:val="Paragrafoelenco"/>
              <w:ind w:left="0"/>
              <w:rPr>
                <w:i/>
                <w:sz w:val="24"/>
                <w:szCs w:val="24"/>
              </w:rPr>
            </w:pPr>
            <w:r w:rsidRPr="00D60236">
              <w:rPr>
                <w:i/>
                <w:sz w:val="24"/>
                <w:szCs w:val="24"/>
              </w:rPr>
              <w:t>Priorità</w:t>
            </w:r>
          </w:p>
          <w:p w14:paraId="1E1E2783" w14:textId="77777777" w:rsidR="00B31443" w:rsidRPr="00D60236" w:rsidRDefault="00B31443" w:rsidP="00B31443">
            <w:pPr>
              <w:jc w:val="both"/>
              <w:rPr>
                <w:sz w:val="24"/>
                <w:szCs w:val="24"/>
              </w:rPr>
            </w:pPr>
          </w:p>
          <w:p w14:paraId="05DEA130" w14:textId="77777777" w:rsidR="00B31443" w:rsidRPr="00D60236" w:rsidRDefault="00B31443" w:rsidP="00B31443">
            <w:pPr>
              <w:jc w:val="both"/>
              <w:rPr>
                <w:sz w:val="24"/>
                <w:szCs w:val="24"/>
              </w:rPr>
            </w:pPr>
            <w:r w:rsidRPr="00D60236">
              <w:rPr>
                <w:sz w:val="24"/>
                <w:szCs w:val="24"/>
              </w:rPr>
              <w:t>I risultati nelle prove standardizzate nazionali sono stati inferiori a tutti i parametri di riferimento pertanto è una priorità il potenziamento di attività finalizzate al miglioramento dei risultati.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8DA64AF" w14:textId="77777777" w:rsidR="00B31443" w:rsidRPr="00D60236" w:rsidRDefault="00B31443" w:rsidP="00B31443">
            <w:pPr>
              <w:jc w:val="both"/>
              <w:rPr>
                <w:sz w:val="24"/>
                <w:szCs w:val="24"/>
              </w:rPr>
            </w:pPr>
          </w:p>
        </w:tc>
      </w:tr>
      <w:tr w:rsidR="00B31443" w:rsidRPr="00D60236" w14:paraId="789384EB" w14:textId="77777777" w:rsidTr="00B31443">
        <w:tc>
          <w:tcPr>
            <w:tcW w:w="1384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14:paraId="53587D8E" w14:textId="77777777" w:rsidR="00B31443" w:rsidRPr="00D60236" w:rsidRDefault="00B31443" w:rsidP="00B314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14:paraId="04D58CD4" w14:textId="77777777" w:rsidR="00B31443" w:rsidRPr="00D60236" w:rsidRDefault="00B31443" w:rsidP="00B31443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  <w:p w14:paraId="0F884522" w14:textId="77777777" w:rsidR="00B31443" w:rsidRPr="00D60236" w:rsidRDefault="00B31443" w:rsidP="00B31443">
            <w:pPr>
              <w:pStyle w:val="Paragrafoelenco"/>
              <w:ind w:left="0"/>
              <w:jc w:val="both"/>
              <w:rPr>
                <w:i/>
                <w:sz w:val="24"/>
                <w:szCs w:val="24"/>
              </w:rPr>
            </w:pPr>
            <w:r w:rsidRPr="00D60236">
              <w:rPr>
                <w:i/>
                <w:sz w:val="24"/>
                <w:szCs w:val="24"/>
              </w:rPr>
              <w:t>Traguardi</w:t>
            </w:r>
          </w:p>
          <w:p w14:paraId="79D0F1F4" w14:textId="77777777" w:rsidR="00B31443" w:rsidRPr="00D60236" w:rsidRDefault="00B31443" w:rsidP="00B31443">
            <w:pPr>
              <w:pStyle w:val="Paragrafoelenco"/>
              <w:jc w:val="both"/>
              <w:rPr>
                <w:sz w:val="24"/>
                <w:szCs w:val="24"/>
              </w:rPr>
            </w:pPr>
          </w:p>
          <w:p w14:paraId="5FDF1E37" w14:textId="538CB279" w:rsidR="00B31443" w:rsidRPr="00D60236" w:rsidRDefault="00B31443" w:rsidP="00B31443">
            <w:pPr>
              <w:jc w:val="both"/>
              <w:rPr>
                <w:sz w:val="24"/>
                <w:szCs w:val="24"/>
              </w:rPr>
            </w:pPr>
            <w:r w:rsidRPr="00D60236">
              <w:rPr>
                <w:sz w:val="24"/>
                <w:szCs w:val="24"/>
              </w:rPr>
              <w:t xml:space="preserve">Migliorare i risultati di italiano e matematica nelle prove standardizzate nazionali riducendo, rispetto </w:t>
            </w:r>
            <w:r w:rsidR="00FE705C">
              <w:rPr>
                <w:sz w:val="24"/>
                <w:szCs w:val="24"/>
              </w:rPr>
              <w:t>precedente</w:t>
            </w:r>
            <w:r w:rsidRPr="00D60236">
              <w:rPr>
                <w:sz w:val="24"/>
                <w:szCs w:val="24"/>
              </w:rPr>
              <w:t>, il divario tra i risultati degli studenti della scuola ed i risultati delle scuole con ESCS simile.</w:t>
            </w:r>
          </w:p>
        </w:tc>
        <w:tc>
          <w:tcPr>
            <w:tcW w:w="1306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14:paraId="0D97187F" w14:textId="77777777" w:rsidR="00B31443" w:rsidRPr="00D60236" w:rsidRDefault="00B31443" w:rsidP="00B31443">
            <w:pPr>
              <w:jc w:val="both"/>
              <w:rPr>
                <w:sz w:val="24"/>
                <w:szCs w:val="24"/>
              </w:rPr>
            </w:pPr>
          </w:p>
        </w:tc>
      </w:tr>
    </w:tbl>
    <w:p w14:paraId="4E5F21D5" w14:textId="77777777" w:rsidR="00DE123F" w:rsidRPr="00D60236" w:rsidRDefault="00B60799" w:rsidP="00DE123F">
      <w:pPr>
        <w:jc w:val="both"/>
        <w:rPr>
          <w:smallCaps/>
          <w:sz w:val="24"/>
          <w:szCs w:val="24"/>
        </w:rPr>
      </w:pPr>
      <w:r w:rsidRPr="00D60236">
        <w:rPr>
          <w:sz w:val="24"/>
          <w:szCs w:val="24"/>
        </w:rPr>
        <w:tab/>
      </w:r>
    </w:p>
    <w:p w14:paraId="32A1C8F6" w14:textId="77777777" w:rsidR="00F1371F" w:rsidRPr="00D60236" w:rsidRDefault="00C26892" w:rsidP="00DE123F">
      <w:pPr>
        <w:jc w:val="both"/>
        <w:rPr>
          <w:i/>
          <w:sz w:val="24"/>
          <w:szCs w:val="24"/>
        </w:rPr>
      </w:pPr>
      <w:r w:rsidRPr="00D60236">
        <w:rPr>
          <w:i/>
          <w:sz w:val="24"/>
          <w:szCs w:val="24"/>
        </w:rPr>
        <w:tab/>
      </w:r>
      <w:r w:rsidR="00B31443" w:rsidRPr="00D60236">
        <w:rPr>
          <w:i/>
          <w:sz w:val="24"/>
          <w:szCs w:val="24"/>
        </w:rPr>
        <w:t>Che cosa dovrà mettere in evidenza la valutazione del progetto?</w:t>
      </w:r>
    </w:p>
    <w:p w14:paraId="03A76461" w14:textId="77777777" w:rsidR="00B60799" w:rsidRPr="00D60236" w:rsidRDefault="00B60799" w:rsidP="00B60799">
      <w:pPr>
        <w:jc w:val="both"/>
        <w:rPr>
          <w:sz w:val="24"/>
          <w:szCs w:val="24"/>
        </w:rPr>
      </w:pPr>
      <w:r w:rsidRPr="00D60236">
        <w:rPr>
          <w:sz w:val="24"/>
          <w:szCs w:val="24"/>
        </w:rPr>
        <w:t xml:space="preserve">La valutazione dovrà mettere in evidenza i diversi aspetti del progetto, fornendo informazioni sulle </w:t>
      </w:r>
      <w:r w:rsidRPr="00D60236">
        <w:rPr>
          <w:i/>
          <w:sz w:val="24"/>
          <w:szCs w:val="24"/>
        </w:rPr>
        <w:t>attività svolte</w:t>
      </w:r>
      <w:r w:rsidRPr="00D60236">
        <w:rPr>
          <w:sz w:val="24"/>
          <w:szCs w:val="24"/>
        </w:rPr>
        <w:t xml:space="preserve"> e, soprattutto, sui </w:t>
      </w:r>
      <w:r w:rsidRPr="00D60236">
        <w:rPr>
          <w:i/>
          <w:sz w:val="24"/>
          <w:szCs w:val="24"/>
        </w:rPr>
        <w:t>risultati raggiunti</w:t>
      </w:r>
      <w:r w:rsidRPr="00D60236">
        <w:rPr>
          <w:sz w:val="24"/>
          <w:szCs w:val="24"/>
        </w:rPr>
        <w:t xml:space="preserve"> e la loro coerenza con gli obiettivi prefissati.</w:t>
      </w:r>
    </w:p>
    <w:p w14:paraId="47C29D01" w14:textId="77777777" w:rsidR="00F1371F" w:rsidRPr="00D60236" w:rsidRDefault="00F1371F" w:rsidP="00DE123F">
      <w:pPr>
        <w:jc w:val="both"/>
        <w:rPr>
          <w:sz w:val="24"/>
          <w:szCs w:val="24"/>
        </w:rPr>
      </w:pPr>
      <w:r w:rsidRPr="00D60236">
        <w:rPr>
          <w:sz w:val="24"/>
          <w:szCs w:val="24"/>
        </w:rPr>
        <w:t xml:space="preserve">I risultati conseguiti </w:t>
      </w:r>
      <w:r w:rsidR="00B60799" w:rsidRPr="00D60236">
        <w:rPr>
          <w:sz w:val="24"/>
          <w:szCs w:val="24"/>
        </w:rPr>
        <w:t xml:space="preserve">andranno </w:t>
      </w:r>
      <w:r w:rsidRPr="00D60236">
        <w:rPr>
          <w:sz w:val="24"/>
          <w:szCs w:val="24"/>
        </w:rPr>
        <w:t xml:space="preserve">descritti in </w:t>
      </w:r>
      <w:r w:rsidR="000F6D70" w:rsidRPr="00D60236">
        <w:rPr>
          <w:sz w:val="24"/>
          <w:szCs w:val="24"/>
        </w:rPr>
        <w:t xml:space="preserve">relazione agli obiettivi e quindi in </w:t>
      </w:r>
      <w:r w:rsidRPr="00D60236">
        <w:rPr>
          <w:sz w:val="24"/>
          <w:szCs w:val="24"/>
        </w:rPr>
        <w:t xml:space="preserve">termini di ricaduta sulle </w:t>
      </w:r>
      <w:r w:rsidR="00B60799" w:rsidRPr="00D60236">
        <w:rPr>
          <w:sz w:val="24"/>
          <w:szCs w:val="24"/>
        </w:rPr>
        <w:t>priorità e sui traguardi</w:t>
      </w:r>
      <w:r w:rsidR="000F6D70" w:rsidRPr="00D60236">
        <w:rPr>
          <w:sz w:val="24"/>
          <w:szCs w:val="24"/>
        </w:rPr>
        <w:t xml:space="preserve"> riportati</w:t>
      </w:r>
      <w:r w:rsidR="00B60799" w:rsidRPr="00D60236">
        <w:rPr>
          <w:sz w:val="24"/>
          <w:szCs w:val="24"/>
        </w:rPr>
        <w:t>.</w:t>
      </w:r>
    </w:p>
    <w:p w14:paraId="100DF8F2" w14:textId="77777777" w:rsidR="00C26892" w:rsidRPr="00D60236" w:rsidRDefault="00C26892" w:rsidP="00DE123F">
      <w:pPr>
        <w:jc w:val="both"/>
        <w:rPr>
          <w:sz w:val="24"/>
          <w:szCs w:val="24"/>
        </w:rPr>
      </w:pPr>
    </w:p>
    <w:p w14:paraId="03141DA1" w14:textId="77777777" w:rsidR="000F6D70" w:rsidRPr="00D60236" w:rsidRDefault="00C26892" w:rsidP="00DE123F">
      <w:pPr>
        <w:jc w:val="both"/>
        <w:rPr>
          <w:i/>
          <w:sz w:val="24"/>
          <w:szCs w:val="24"/>
        </w:rPr>
      </w:pPr>
      <w:r w:rsidRPr="00D60236">
        <w:rPr>
          <w:i/>
          <w:sz w:val="24"/>
          <w:szCs w:val="24"/>
        </w:rPr>
        <w:tab/>
      </w:r>
      <w:r w:rsidR="000F6D70" w:rsidRPr="00D60236">
        <w:rPr>
          <w:i/>
          <w:sz w:val="24"/>
          <w:szCs w:val="24"/>
        </w:rPr>
        <w:t xml:space="preserve">In che modo andranno </w:t>
      </w:r>
      <w:r w:rsidR="00322F7C" w:rsidRPr="00D60236">
        <w:rPr>
          <w:i/>
          <w:sz w:val="24"/>
          <w:szCs w:val="24"/>
        </w:rPr>
        <w:t xml:space="preserve">elaborati e </w:t>
      </w:r>
      <w:r w:rsidR="000F6D70" w:rsidRPr="00D60236">
        <w:rPr>
          <w:i/>
          <w:sz w:val="24"/>
          <w:szCs w:val="24"/>
        </w:rPr>
        <w:t>presentati i risultati conseguiti?</w:t>
      </w:r>
    </w:p>
    <w:p w14:paraId="35C1686E" w14:textId="77777777" w:rsidR="00C950D0" w:rsidRPr="00D60236" w:rsidRDefault="000F6D70" w:rsidP="000F6D70">
      <w:pPr>
        <w:jc w:val="both"/>
        <w:rPr>
          <w:sz w:val="24"/>
          <w:szCs w:val="24"/>
        </w:rPr>
      </w:pPr>
      <w:r w:rsidRPr="00D60236">
        <w:rPr>
          <w:sz w:val="24"/>
          <w:szCs w:val="24"/>
        </w:rPr>
        <w:t xml:space="preserve">Attraverso la raccolta di dati </w:t>
      </w:r>
      <w:r w:rsidR="00322F7C" w:rsidRPr="00D60236">
        <w:rPr>
          <w:sz w:val="24"/>
          <w:szCs w:val="24"/>
        </w:rPr>
        <w:t xml:space="preserve">sui risultati </w:t>
      </w:r>
      <w:r w:rsidRPr="00D60236">
        <w:rPr>
          <w:sz w:val="24"/>
          <w:szCs w:val="24"/>
        </w:rPr>
        <w:t>e la relativa analisi. I t</w:t>
      </w:r>
      <w:r w:rsidR="00C950D0" w:rsidRPr="00D60236">
        <w:rPr>
          <w:sz w:val="24"/>
          <w:szCs w:val="24"/>
        </w:rPr>
        <w:t xml:space="preserve">ipi di dati e </w:t>
      </w:r>
      <w:r w:rsidRPr="00D60236">
        <w:rPr>
          <w:sz w:val="24"/>
          <w:szCs w:val="24"/>
        </w:rPr>
        <w:t xml:space="preserve">i </w:t>
      </w:r>
      <w:r w:rsidR="00C950D0" w:rsidRPr="00D60236">
        <w:rPr>
          <w:sz w:val="24"/>
          <w:szCs w:val="24"/>
        </w:rPr>
        <w:t>metodi di raccolta</w:t>
      </w:r>
      <w:r w:rsidRPr="00D60236">
        <w:rPr>
          <w:sz w:val="24"/>
          <w:szCs w:val="24"/>
        </w:rPr>
        <w:t xml:space="preserve"> possono essere diversi.</w:t>
      </w:r>
    </w:p>
    <w:p w14:paraId="57D00D9E" w14:textId="57A7B5AE" w:rsidR="00C950D0" w:rsidRPr="00D60236" w:rsidRDefault="000F6D70" w:rsidP="00385757">
      <w:pPr>
        <w:jc w:val="both"/>
        <w:rPr>
          <w:sz w:val="24"/>
          <w:szCs w:val="24"/>
        </w:rPr>
      </w:pPr>
      <w:r w:rsidRPr="00D60236">
        <w:rPr>
          <w:sz w:val="24"/>
          <w:szCs w:val="24"/>
        </w:rPr>
        <w:lastRenderedPageBreak/>
        <w:t>Nel caso di</w:t>
      </w:r>
      <w:r w:rsidR="00C950D0" w:rsidRPr="00D60236">
        <w:rPr>
          <w:sz w:val="24"/>
          <w:szCs w:val="24"/>
        </w:rPr>
        <w:t xml:space="preserve"> dati quantitativi</w:t>
      </w:r>
      <w:r w:rsidRPr="00D60236">
        <w:rPr>
          <w:sz w:val="24"/>
          <w:szCs w:val="24"/>
        </w:rPr>
        <w:t>, associati a cifre,</w:t>
      </w:r>
      <w:r w:rsidR="00FE705C">
        <w:rPr>
          <w:sz w:val="24"/>
          <w:szCs w:val="24"/>
        </w:rPr>
        <w:t xml:space="preserve"> </w:t>
      </w:r>
      <w:r w:rsidRPr="00D60236">
        <w:rPr>
          <w:sz w:val="24"/>
          <w:szCs w:val="24"/>
        </w:rPr>
        <w:t xml:space="preserve">si possono prevedere </w:t>
      </w:r>
      <w:r w:rsidR="00C26892" w:rsidRPr="00D60236">
        <w:rPr>
          <w:sz w:val="24"/>
          <w:szCs w:val="24"/>
        </w:rPr>
        <w:t>verifiche delle competenze in entrata, in itinere e in uscita, questionari, prove a risposta chiusa, statistiche, questionari a risposta chiusa, prospetti grafici di riepilogo.</w:t>
      </w:r>
    </w:p>
    <w:p w14:paraId="63A74614" w14:textId="77777777" w:rsidR="00C950D0" w:rsidRPr="00385757" w:rsidRDefault="000F6D70" w:rsidP="00C26892">
      <w:pPr>
        <w:jc w:val="both"/>
        <w:rPr>
          <w:sz w:val="24"/>
          <w:szCs w:val="24"/>
        </w:rPr>
      </w:pPr>
      <w:r w:rsidRPr="00D60236">
        <w:rPr>
          <w:sz w:val="24"/>
          <w:szCs w:val="24"/>
        </w:rPr>
        <w:t xml:space="preserve">Per i dati qualitativi, </w:t>
      </w:r>
      <w:r w:rsidR="00C950D0" w:rsidRPr="00D60236">
        <w:rPr>
          <w:sz w:val="24"/>
          <w:szCs w:val="24"/>
        </w:rPr>
        <w:t>non misurabili in cifre</w:t>
      </w:r>
      <w:r w:rsidRPr="00D60236">
        <w:rPr>
          <w:sz w:val="24"/>
          <w:szCs w:val="24"/>
        </w:rPr>
        <w:t xml:space="preserve">, </w:t>
      </w:r>
      <w:r w:rsidR="00C26892" w:rsidRPr="00D60236">
        <w:rPr>
          <w:sz w:val="24"/>
          <w:szCs w:val="24"/>
        </w:rPr>
        <w:t>la raccolta può prevedere</w:t>
      </w:r>
      <w:r w:rsidR="005A7BD3">
        <w:rPr>
          <w:sz w:val="24"/>
          <w:szCs w:val="24"/>
        </w:rPr>
        <w:t xml:space="preserve"> </w:t>
      </w:r>
      <w:r w:rsidR="00C26892" w:rsidRPr="00D60236">
        <w:rPr>
          <w:sz w:val="24"/>
          <w:szCs w:val="24"/>
        </w:rPr>
        <w:t xml:space="preserve">sondaggi, gruppi di discussione, </w:t>
      </w:r>
      <w:r w:rsidRPr="00D60236">
        <w:rPr>
          <w:sz w:val="24"/>
          <w:szCs w:val="24"/>
        </w:rPr>
        <w:t>pro</w:t>
      </w:r>
      <w:r w:rsidR="00C26892" w:rsidRPr="00D60236">
        <w:rPr>
          <w:sz w:val="24"/>
          <w:szCs w:val="24"/>
        </w:rPr>
        <w:t xml:space="preserve">ve a risposta aperta, che </w:t>
      </w:r>
      <w:r w:rsidRPr="00D60236">
        <w:rPr>
          <w:sz w:val="24"/>
          <w:szCs w:val="24"/>
        </w:rPr>
        <w:t>permettono di comprendere l’immagine veicolata dall’attiv</w:t>
      </w:r>
      <w:r w:rsidR="00C26892" w:rsidRPr="00D60236">
        <w:rPr>
          <w:sz w:val="24"/>
          <w:szCs w:val="24"/>
        </w:rPr>
        <w:t>ità svolta e testarne l’efficacia.</w:t>
      </w:r>
    </w:p>
    <w:p w14:paraId="23386BBF" w14:textId="77777777" w:rsidR="00820269" w:rsidRDefault="009260D9" w:rsidP="009260D9">
      <w:pPr>
        <w:jc w:val="both"/>
        <w:rPr>
          <w:sz w:val="24"/>
          <w:szCs w:val="24"/>
        </w:rPr>
      </w:pPr>
      <w:r w:rsidRPr="009260D9">
        <w:rPr>
          <w:sz w:val="24"/>
          <w:szCs w:val="24"/>
          <w:highlight w:val="yellow"/>
        </w:rPr>
        <w:t xml:space="preserve">In entrambi i casi, per permettere una chiara visualizzazione dei </w:t>
      </w:r>
      <w:r w:rsidR="00BB3A2E">
        <w:rPr>
          <w:sz w:val="24"/>
          <w:szCs w:val="24"/>
          <w:highlight w:val="yellow"/>
        </w:rPr>
        <w:t xml:space="preserve">dati e una corretta interpretazione dei </w:t>
      </w:r>
      <w:r w:rsidRPr="009260D9">
        <w:rPr>
          <w:sz w:val="24"/>
          <w:szCs w:val="24"/>
          <w:highlight w:val="yellow"/>
        </w:rPr>
        <w:t>risultati conseguiti, si potranno utilizzare tabelle e/o</w:t>
      </w:r>
      <w:r w:rsidR="00BD6961">
        <w:rPr>
          <w:sz w:val="24"/>
          <w:szCs w:val="24"/>
          <w:highlight w:val="yellow"/>
        </w:rPr>
        <w:t xml:space="preserve"> prospetti grafici di </w:t>
      </w:r>
      <w:r w:rsidR="00BD6961" w:rsidRPr="00BD6961">
        <w:rPr>
          <w:sz w:val="24"/>
          <w:szCs w:val="24"/>
          <w:highlight w:val="yellow"/>
        </w:rPr>
        <w:t xml:space="preserve">riepilogo nella </w:t>
      </w:r>
      <w:r w:rsidR="00BD6961" w:rsidRPr="00D37BF5">
        <w:rPr>
          <w:smallCaps/>
          <w:sz w:val="26"/>
          <w:szCs w:val="26"/>
          <w:highlight w:val="yellow"/>
        </w:rPr>
        <w:t>scheda di rendicontazione del progetto</w:t>
      </w:r>
      <w:r w:rsidR="00BD6961" w:rsidRPr="00BD6961">
        <w:rPr>
          <w:sz w:val="24"/>
          <w:szCs w:val="24"/>
          <w:highlight w:val="yellow"/>
        </w:rPr>
        <w:t>.</w:t>
      </w:r>
    </w:p>
    <w:p w14:paraId="468A493D" w14:textId="77777777" w:rsidR="00820269" w:rsidRPr="00385757" w:rsidRDefault="00820269" w:rsidP="009260D9">
      <w:pPr>
        <w:jc w:val="both"/>
        <w:rPr>
          <w:sz w:val="24"/>
          <w:szCs w:val="24"/>
        </w:rPr>
      </w:pPr>
    </w:p>
    <w:p w14:paraId="4228949C" w14:textId="77777777" w:rsidR="00E07778" w:rsidRPr="00D60236" w:rsidRDefault="00C26892" w:rsidP="00D60236">
      <w:pPr>
        <w:jc w:val="both"/>
        <w:rPr>
          <w:sz w:val="24"/>
          <w:szCs w:val="24"/>
        </w:rPr>
      </w:pPr>
      <w:r>
        <w:rPr>
          <w:sz w:val="24"/>
          <w:szCs w:val="24"/>
        </w:rPr>
        <w:t>Sarà pertanto fondamentale: n</w:t>
      </w:r>
      <w:r w:rsidR="00C950D0" w:rsidRPr="00385757">
        <w:rPr>
          <w:sz w:val="24"/>
          <w:szCs w:val="24"/>
        </w:rPr>
        <w:t xml:space="preserve">ella </w:t>
      </w:r>
      <w:r w:rsidR="00C950D0" w:rsidRPr="00C26892">
        <w:rPr>
          <w:i/>
          <w:sz w:val="24"/>
          <w:szCs w:val="24"/>
        </w:rPr>
        <w:t>fase di elaborazione del progetto</w:t>
      </w:r>
      <w:r w:rsidR="00115638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C950D0" w:rsidRPr="00385757">
        <w:rPr>
          <w:sz w:val="24"/>
          <w:szCs w:val="24"/>
        </w:rPr>
        <w:t>ianificar</w:t>
      </w:r>
      <w:r>
        <w:rPr>
          <w:sz w:val="24"/>
          <w:szCs w:val="24"/>
        </w:rPr>
        <w:t>ne</w:t>
      </w:r>
      <w:r w:rsidR="001156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valutazione, </w:t>
      </w:r>
      <w:r w:rsidRPr="00C26892">
        <w:rPr>
          <w:i/>
          <w:sz w:val="24"/>
          <w:szCs w:val="24"/>
        </w:rPr>
        <w:t>d</w:t>
      </w:r>
      <w:r w:rsidR="00C950D0" w:rsidRPr="00C26892">
        <w:rPr>
          <w:i/>
          <w:sz w:val="24"/>
          <w:szCs w:val="24"/>
        </w:rPr>
        <w:t>urante lo svolgimento</w:t>
      </w:r>
      <w:r w:rsidR="00115638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C950D0" w:rsidRPr="00385757">
        <w:rPr>
          <w:sz w:val="24"/>
          <w:szCs w:val="24"/>
        </w:rPr>
        <w:t>accogliere i dati necessari e</w:t>
      </w:r>
      <w:r>
        <w:rPr>
          <w:sz w:val="24"/>
          <w:szCs w:val="24"/>
        </w:rPr>
        <w:t xml:space="preserve"> preparare le valutazioni intermedie (ad esempio, se si prevedono </w:t>
      </w:r>
      <w:r w:rsidRPr="00C26892">
        <w:rPr>
          <w:sz w:val="24"/>
          <w:szCs w:val="24"/>
        </w:rPr>
        <w:t>verific</w:t>
      </w:r>
      <w:r>
        <w:rPr>
          <w:sz w:val="24"/>
          <w:szCs w:val="24"/>
        </w:rPr>
        <w:t>he delle competenze in entrata, in itinere e</w:t>
      </w:r>
      <w:r w:rsidRPr="00C26892">
        <w:rPr>
          <w:sz w:val="24"/>
          <w:szCs w:val="24"/>
        </w:rPr>
        <w:t xml:space="preserve"> in uscita</w:t>
      </w:r>
      <w:r>
        <w:rPr>
          <w:sz w:val="24"/>
          <w:szCs w:val="24"/>
        </w:rPr>
        <w:t xml:space="preserve">); </w:t>
      </w:r>
      <w:r w:rsidRPr="00C26892">
        <w:rPr>
          <w:sz w:val="24"/>
          <w:szCs w:val="24"/>
        </w:rPr>
        <w:t>a</w:t>
      </w:r>
      <w:r w:rsidR="00C950D0" w:rsidRPr="00C26892">
        <w:rPr>
          <w:sz w:val="24"/>
          <w:szCs w:val="24"/>
        </w:rPr>
        <w:t>lla</w:t>
      </w:r>
      <w:r w:rsidR="00C950D0" w:rsidRPr="00C26892">
        <w:rPr>
          <w:i/>
          <w:sz w:val="24"/>
          <w:szCs w:val="24"/>
        </w:rPr>
        <w:t xml:space="preserve"> fine del progetto</w:t>
      </w:r>
      <w:r>
        <w:rPr>
          <w:sz w:val="24"/>
          <w:szCs w:val="24"/>
        </w:rPr>
        <w:t xml:space="preserve"> procedere ad </w:t>
      </w:r>
      <w:r w:rsidR="00C950D0" w:rsidRPr="00385757">
        <w:rPr>
          <w:sz w:val="24"/>
          <w:szCs w:val="24"/>
        </w:rPr>
        <w:t xml:space="preserve">una valutazione generale </w:t>
      </w:r>
      <w:r w:rsidR="004241FB">
        <w:rPr>
          <w:sz w:val="24"/>
          <w:szCs w:val="24"/>
        </w:rPr>
        <w:t xml:space="preserve">presentare </w:t>
      </w:r>
      <w:r w:rsidR="009260D9">
        <w:rPr>
          <w:sz w:val="24"/>
          <w:szCs w:val="24"/>
        </w:rPr>
        <w:t>i risultati ottenuti.</w:t>
      </w:r>
    </w:p>
    <w:sectPr w:rsidR="00E07778" w:rsidRPr="00D60236" w:rsidSect="00FC37E4">
      <w:footerReference w:type="default" r:id="rId9"/>
      <w:pgSz w:w="11906" w:h="16838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FF65" w14:textId="77777777" w:rsidR="005E5A96" w:rsidRDefault="005E5A96" w:rsidP="005A7BD3">
      <w:pPr>
        <w:spacing w:after="0" w:line="240" w:lineRule="auto"/>
      </w:pPr>
      <w:r>
        <w:separator/>
      </w:r>
    </w:p>
  </w:endnote>
  <w:endnote w:type="continuationSeparator" w:id="0">
    <w:p w14:paraId="5E4327E8" w14:textId="77777777" w:rsidR="005E5A96" w:rsidRDefault="005E5A96" w:rsidP="005A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529172"/>
      <w:docPartObj>
        <w:docPartGallery w:val="Page Numbers (Bottom of Page)"/>
        <w:docPartUnique/>
      </w:docPartObj>
    </w:sdtPr>
    <w:sdtEndPr/>
    <w:sdtContent>
      <w:p w14:paraId="400271A5" w14:textId="77777777" w:rsidR="005A7BD3" w:rsidRDefault="00250EB7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6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CE9B76" w14:textId="77777777" w:rsidR="005A7BD3" w:rsidRDefault="005A7B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A704" w14:textId="77777777" w:rsidR="005E5A96" w:rsidRDefault="005E5A96" w:rsidP="005A7BD3">
      <w:pPr>
        <w:spacing w:after="0" w:line="240" w:lineRule="auto"/>
      </w:pPr>
      <w:r>
        <w:separator/>
      </w:r>
    </w:p>
  </w:footnote>
  <w:footnote w:type="continuationSeparator" w:id="0">
    <w:p w14:paraId="2F13A956" w14:textId="77777777" w:rsidR="005E5A96" w:rsidRDefault="005E5A96" w:rsidP="005A7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82479"/>
    <w:multiLevelType w:val="hybridMultilevel"/>
    <w:tmpl w:val="A16297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57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F8F"/>
    <w:rsid w:val="000B4146"/>
    <w:rsid w:val="000F6D70"/>
    <w:rsid w:val="00115638"/>
    <w:rsid w:val="00126EBE"/>
    <w:rsid w:val="00155393"/>
    <w:rsid w:val="001723F5"/>
    <w:rsid w:val="001B2F8F"/>
    <w:rsid w:val="00250EB7"/>
    <w:rsid w:val="002E0CBF"/>
    <w:rsid w:val="003123DB"/>
    <w:rsid w:val="00322F7C"/>
    <w:rsid w:val="00385757"/>
    <w:rsid w:val="003C3732"/>
    <w:rsid w:val="003D1C7D"/>
    <w:rsid w:val="004241FB"/>
    <w:rsid w:val="004D144E"/>
    <w:rsid w:val="00567884"/>
    <w:rsid w:val="005A7BD3"/>
    <w:rsid w:val="005E5A96"/>
    <w:rsid w:val="00677945"/>
    <w:rsid w:val="00680A9D"/>
    <w:rsid w:val="006C1DE6"/>
    <w:rsid w:val="00706F2B"/>
    <w:rsid w:val="007D3461"/>
    <w:rsid w:val="00820269"/>
    <w:rsid w:val="009260D9"/>
    <w:rsid w:val="00990660"/>
    <w:rsid w:val="00A25310"/>
    <w:rsid w:val="00A83280"/>
    <w:rsid w:val="00B31443"/>
    <w:rsid w:val="00B60799"/>
    <w:rsid w:val="00BB3A2E"/>
    <w:rsid w:val="00BD6961"/>
    <w:rsid w:val="00C26892"/>
    <w:rsid w:val="00C27C40"/>
    <w:rsid w:val="00C75DC5"/>
    <w:rsid w:val="00C950D0"/>
    <w:rsid w:val="00D37BF5"/>
    <w:rsid w:val="00D60236"/>
    <w:rsid w:val="00D8306D"/>
    <w:rsid w:val="00DE123F"/>
    <w:rsid w:val="00E07778"/>
    <w:rsid w:val="00F1371F"/>
    <w:rsid w:val="00F7210D"/>
    <w:rsid w:val="00FB4E5F"/>
    <w:rsid w:val="00FC37E4"/>
    <w:rsid w:val="00FE705C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4EC9"/>
  <w15:docId w15:val="{A0D4C28F-91A5-49C9-80C8-35C73AD1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7C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4E5F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unhideWhenUsed/>
    <w:rsid w:val="00F7210D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721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7210D"/>
    <w:rPr>
      <w:rFonts w:ascii="Calibri" w:eastAsia="Calibri" w:hAnsi="Calibri" w:cs="Calibri"/>
      <w:sz w:val="18"/>
      <w:szCs w:val="18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210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A7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A7BD3"/>
  </w:style>
  <w:style w:type="paragraph" w:styleId="Pidipagina">
    <w:name w:val="footer"/>
    <w:basedOn w:val="Normale"/>
    <w:link w:val="PidipaginaCarattere"/>
    <w:uiPriority w:val="99"/>
    <w:unhideWhenUsed/>
    <w:rsid w:val="005A7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BD3"/>
  </w:style>
  <w:style w:type="paragraph" w:customStyle="1" w:styleId="IntestazioneIstituto1">
    <w:name w:val="Intestazione Istituto1"/>
    <w:basedOn w:val="Normale"/>
    <w:autoRedefine/>
    <w:qFormat/>
    <w:rsid w:val="00706F2B"/>
    <w:pPr>
      <w:spacing w:after="0"/>
      <w:jc w:val="center"/>
    </w:pPr>
    <w:rPr>
      <w:rFonts w:ascii="Arial" w:eastAsia="Times New Roman" w:hAnsi="Arial" w:cs="Times New Roman"/>
      <w:b/>
      <w:sz w:val="28"/>
      <w:szCs w:val="20"/>
      <w:lang w:eastAsia="it-IT"/>
    </w:rPr>
  </w:style>
  <w:style w:type="paragraph" w:customStyle="1" w:styleId="IntestazioneIstituto2">
    <w:name w:val="Intestazione Istituto2"/>
    <w:basedOn w:val="Normale"/>
    <w:autoRedefine/>
    <w:qFormat/>
    <w:rsid w:val="00706F2B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styleId="AcronimoHTML">
    <w:name w:val="HTML Acronym"/>
    <w:basedOn w:val="Carpredefinitoparagrafo"/>
    <w:uiPriority w:val="99"/>
    <w:unhideWhenUsed/>
    <w:rsid w:val="0070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Maurizio</cp:lastModifiedBy>
  <cp:revision>22</cp:revision>
  <dcterms:created xsi:type="dcterms:W3CDTF">2020-03-02T11:09:00Z</dcterms:created>
  <dcterms:modified xsi:type="dcterms:W3CDTF">2025-05-13T11:24:00Z</dcterms:modified>
</cp:coreProperties>
</file>